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063" w:rsidRDefault="00083C95" w:rsidP="000E5B6E">
      <w:pPr>
        <w:spacing w:line="480" w:lineRule="auto"/>
        <w:rPr>
          <w:b w:val="0"/>
        </w:rPr>
      </w:pPr>
      <w:r>
        <w:rPr>
          <w:b w:val="0"/>
        </w:rPr>
        <w:tab/>
      </w:r>
    </w:p>
    <w:p w:rsidR="003B4063" w:rsidRDefault="003B4063" w:rsidP="000E5B6E">
      <w:pPr>
        <w:spacing w:line="480" w:lineRule="auto"/>
        <w:rPr>
          <w:b w:val="0"/>
        </w:rPr>
      </w:pPr>
    </w:p>
    <w:p w:rsidR="003B4063" w:rsidRDefault="003B4063" w:rsidP="000E5B6E">
      <w:pPr>
        <w:spacing w:line="480" w:lineRule="auto"/>
        <w:rPr>
          <w:b w:val="0"/>
        </w:rPr>
      </w:pPr>
    </w:p>
    <w:p w:rsidR="003B4063" w:rsidRDefault="003B4063" w:rsidP="000E5B6E">
      <w:pPr>
        <w:spacing w:line="480" w:lineRule="auto"/>
        <w:rPr>
          <w:b w:val="0"/>
        </w:rPr>
      </w:pPr>
    </w:p>
    <w:p w:rsidR="003B4063" w:rsidRDefault="003B4063" w:rsidP="000E5B6E">
      <w:pPr>
        <w:spacing w:line="480" w:lineRule="auto"/>
        <w:rPr>
          <w:b w:val="0"/>
        </w:rPr>
      </w:pPr>
    </w:p>
    <w:p w:rsidR="003B4063" w:rsidRDefault="003B4063" w:rsidP="000E5B6E">
      <w:pPr>
        <w:spacing w:line="480" w:lineRule="auto"/>
        <w:rPr>
          <w:b w:val="0"/>
        </w:rPr>
      </w:pPr>
    </w:p>
    <w:p w:rsidR="003B4063" w:rsidRPr="003B4063" w:rsidRDefault="003B4063" w:rsidP="000E5B6E">
      <w:pPr>
        <w:spacing w:line="480" w:lineRule="auto"/>
        <w:rPr>
          <w:b w:val="0"/>
        </w:rPr>
      </w:pPr>
    </w:p>
    <w:p w:rsidR="003B4063" w:rsidRPr="003B4063" w:rsidRDefault="003B4063" w:rsidP="000E5B6E">
      <w:pPr>
        <w:spacing w:line="480" w:lineRule="auto"/>
        <w:jc w:val="center"/>
        <w:rPr>
          <w:b w:val="0"/>
          <w:color w:val="000000" w:themeColor="text1"/>
        </w:rPr>
      </w:pPr>
      <w:r w:rsidRPr="003B4063">
        <w:rPr>
          <w:rStyle w:val="fontstyle01"/>
          <w:rFonts w:ascii="Times New Roman" w:hAnsi="Times New Roman"/>
          <w:spacing w:val="20"/>
          <w:sz w:val="24"/>
          <w:szCs w:val="24"/>
        </w:rPr>
        <w:t xml:space="preserve">Summary on </w:t>
      </w:r>
      <w:r>
        <w:rPr>
          <w:rStyle w:val="fontstyle01"/>
          <w:rFonts w:ascii="Times New Roman" w:hAnsi="Times New Roman"/>
          <w:spacing w:val="20"/>
          <w:sz w:val="24"/>
          <w:szCs w:val="24"/>
        </w:rPr>
        <w:t>how</w:t>
      </w:r>
      <w:r w:rsidRPr="003B4063">
        <w:rPr>
          <w:rStyle w:val="fontstyle01"/>
          <w:rFonts w:ascii="Times New Roman" w:hAnsi="Times New Roman"/>
          <w:spacing w:val="20"/>
          <w:sz w:val="24"/>
          <w:szCs w:val="24"/>
        </w:rPr>
        <w:t xml:space="preserve"> the society contribu</w:t>
      </w:r>
      <w:r>
        <w:rPr>
          <w:rStyle w:val="fontstyle01"/>
          <w:rFonts w:ascii="Times New Roman" w:hAnsi="Times New Roman"/>
          <w:spacing w:val="20"/>
          <w:sz w:val="24"/>
          <w:szCs w:val="24"/>
        </w:rPr>
        <w:t>tes to</w:t>
      </w:r>
      <w:r w:rsidRPr="003B4063">
        <w:rPr>
          <w:rStyle w:val="fontstyle01"/>
          <w:rFonts w:ascii="Times New Roman" w:hAnsi="Times New Roman"/>
          <w:spacing w:val="20"/>
          <w:sz w:val="24"/>
          <w:szCs w:val="24"/>
        </w:rPr>
        <w:t xml:space="preserve"> </w:t>
      </w:r>
      <w:r>
        <w:rPr>
          <w:rStyle w:val="fontstyle01"/>
          <w:rFonts w:ascii="Times New Roman" w:hAnsi="Times New Roman"/>
          <w:spacing w:val="20"/>
          <w:sz w:val="24"/>
          <w:szCs w:val="24"/>
        </w:rPr>
        <w:t>drugs and violence</w:t>
      </w:r>
    </w:p>
    <w:p w:rsidR="003B4063" w:rsidRPr="003B4063" w:rsidRDefault="003B4063" w:rsidP="000E5B6E">
      <w:pPr>
        <w:spacing w:line="480" w:lineRule="auto"/>
        <w:jc w:val="center"/>
        <w:rPr>
          <w:b w:val="0"/>
          <w:color w:val="000000" w:themeColor="text1"/>
        </w:rPr>
      </w:pPr>
      <w:r w:rsidRPr="003B4063">
        <w:rPr>
          <w:b w:val="0"/>
          <w:color w:val="000000" w:themeColor="text1"/>
        </w:rPr>
        <w:t>Student’s Name</w:t>
      </w:r>
    </w:p>
    <w:p w:rsidR="003B4063" w:rsidRPr="003B4063" w:rsidRDefault="003B4063" w:rsidP="000E5B6E">
      <w:pPr>
        <w:spacing w:line="480" w:lineRule="auto"/>
        <w:jc w:val="center"/>
        <w:rPr>
          <w:b w:val="0"/>
          <w:color w:val="000000" w:themeColor="text1"/>
        </w:rPr>
      </w:pPr>
      <w:r w:rsidRPr="003B4063">
        <w:rPr>
          <w:b w:val="0"/>
          <w:color w:val="000000" w:themeColor="text1"/>
        </w:rPr>
        <w:t>Institutional Affiliation</w:t>
      </w:r>
    </w:p>
    <w:p w:rsidR="003B4063" w:rsidRDefault="003B4063" w:rsidP="000E5B6E">
      <w:pPr>
        <w:spacing w:line="480" w:lineRule="auto"/>
        <w:jc w:val="center"/>
        <w:rPr>
          <w:b w:val="0"/>
        </w:rPr>
      </w:pPr>
    </w:p>
    <w:p w:rsidR="003B4063" w:rsidRDefault="003B4063" w:rsidP="000E5B6E">
      <w:pPr>
        <w:spacing w:line="480" w:lineRule="auto"/>
        <w:jc w:val="center"/>
        <w:rPr>
          <w:b w:val="0"/>
        </w:rPr>
      </w:pPr>
    </w:p>
    <w:p w:rsidR="003B4063" w:rsidRDefault="003B4063" w:rsidP="000E5B6E">
      <w:pPr>
        <w:spacing w:line="480" w:lineRule="auto"/>
        <w:rPr>
          <w:b w:val="0"/>
        </w:rPr>
      </w:pPr>
    </w:p>
    <w:p w:rsidR="003B4063" w:rsidRDefault="003B4063" w:rsidP="000E5B6E">
      <w:pPr>
        <w:spacing w:line="480" w:lineRule="auto"/>
        <w:rPr>
          <w:b w:val="0"/>
        </w:rPr>
      </w:pPr>
    </w:p>
    <w:p w:rsidR="003B4063" w:rsidRDefault="003B4063" w:rsidP="000E5B6E">
      <w:pPr>
        <w:spacing w:line="480" w:lineRule="auto"/>
        <w:rPr>
          <w:b w:val="0"/>
        </w:rPr>
      </w:pPr>
    </w:p>
    <w:p w:rsidR="003B4063" w:rsidRDefault="003B4063" w:rsidP="000E5B6E">
      <w:pPr>
        <w:spacing w:line="480" w:lineRule="auto"/>
        <w:rPr>
          <w:b w:val="0"/>
        </w:rPr>
      </w:pPr>
    </w:p>
    <w:p w:rsidR="003B4063" w:rsidRDefault="003B4063" w:rsidP="000E5B6E">
      <w:pPr>
        <w:spacing w:line="480" w:lineRule="auto"/>
        <w:rPr>
          <w:b w:val="0"/>
        </w:rPr>
      </w:pPr>
    </w:p>
    <w:p w:rsidR="003B4063" w:rsidRDefault="003B4063" w:rsidP="000E5B6E">
      <w:pPr>
        <w:spacing w:line="480" w:lineRule="auto"/>
        <w:rPr>
          <w:b w:val="0"/>
        </w:rPr>
      </w:pPr>
    </w:p>
    <w:p w:rsidR="003B4063" w:rsidRPr="003B4063" w:rsidRDefault="003B4063" w:rsidP="000E5B6E">
      <w:pPr>
        <w:spacing w:line="480" w:lineRule="auto"/>
        <w:rPr>
          <w:b w:val="0"/>
        </w:rPr>
      </w:pPr>
      <w:r>
        <w:rPr>
          <w:b w:val="0"/>
        </w:rPr>
        <w:lastRenderedPageBreak/>
        <w:tab/>
      </w:r>
      <w:r w:rsidRPr="003B4063">
        <w:rPr>
          <w:b w:val="0"/>
        </w:rPr>
        <w:t xml:space="preserve">A research done by various scholars lead by Abigail A. </w:t>
      </w:r>
      <w:proofErr w:type="spellStart"/>
      <w:r w:rsidRPr="003B4063">
        <w:rPr>
          <w:b w:val="0"/>
        </w:rPr>
        <w:t>Fagon</w:t>
      </w:r>
      <w:proofErr w:type="spellEnd"/>
      <w:r w:rsidRPr="003B4063">
        <w:rPr>
          <w:b w:val="0"/>
        </w:rPr>
        <w:t xml:space="preserve"> on “The Protective Effects of Neighborhood Collective Efficacy on Adolescent Substance Use and Violence Following Exposure</w:t>
      </w:r>
      <w:r w:rsidR="008E7876">
        <w:rPr>
          <w:b w:val="0"/>
        </w:rPr>
        <w:t xml:space="preserve"> to Violence” explained that</w:t>
      </w:r>
      <w:r w:rsidRPr="003B4063">
        <w:rPr>
          <w:b w:val="0"/>
        </w:rPr>
        <w:t xml:space="preserve"> exposure to violence might eventually result to negative </w:t>
      </w:r>
      <w:r w:rsidR="008A731C">
        <w:rPr>
          <w:b w:val="0"/>
        </w:rPr>
        <w:t>characteristics</w:t>
      </w:r>
      <w:r w:rsidRPr="003B4063">
        <w:rPr>
          <w:b w:val="0"/>
        </w:rPr>
        <w:t xml:space="preserve"> for the youth </w:t>
      </w:r>
      <w:r w:rsidR="008A731C">
        <w:rPr>
          <w:b w:val="0"/>
        </w:rPr>
        <w:t>while</w:t>
      </w:r>
      <w:r w:rsidRPr="003B4063">
        <w:rPr>
          <w:b w:val="0"/>
        </w:rPr>
        <w:t xml:space="preserve"> </w:t>
      </w:r>
      <w:r w:rsidR="008A731C">
        <w:rPr>
          <w:b w:val="0"/>
        </w:rPr>
        <w:t>t</w:t>
      </w:r>
      <w:r w:rsidRPr="003B4063">
        <w:rPr>
          <w:b w:val="0"/>
        </w:rPr>
        <w:t xml:space="preserve">he percentage in which the community might facilitate resilience is not known. The study also looks into how much the society has influenced violence adoption among the youth mostly looking into the neighborhoods. Abigail A. </w:t>
      </w:r>
      <w:proofErr w:type="spellStart"/>
      <w:r w:rsidRPr="003B4063">
        <w:rPr>
          <w:b w:val="0"/>
        </w:rPr>
        <w:t>Fagon</w:t>
      </w:r>
      <w:proofErr w:type="spellEnd"/>
      <w:r w:rsidRPr="003B4063">
        <w:rPr>
          <w:b w:val="0"/>
        </w:rPr>
        <w:t xml:space="preserve"> and her team hit the nail by doing this research since its one of the areas that the society has abandoned its morals, and this eventually hurts the people growing up. The research and design of the research are well established and defined straight from the first step to the last</w:t>
      </w:r>
      <w:r w:rsidR="00F37CE3">
        <w:rPr>
          <w:b w:val="0"/>
        </w:rPr>
        <w:t xml:space="preserve"> (</w:t>
      </w:r>
      <w:r w:rsidR="00F37CE3" w:rsidRPr="007F108A">
        <w:rPr>
          <w:b w:val="0"/>
          <w:color w:val="000000"/>
          <w:shd w:val="clear" w:color="auto" w:fill="FFFFFF"/>
        </w:rPr>
        <w:t>Fagan</w:t>
      </w:r>
      <w:r w:rsidR="00F37CE3">
        <w:rPr>
          <w:b w:val="0"/>
          <w:color w:val="000000"/>
          <w:shd w:val="clear" w:color="auto" w:fill="FFFFFF"/>
        </w:rPr>
        <w:t>, et al 2013</w:t>
      </w:r>
      <w:r w:rsidR="00F37CE3">
        <w:rPr>
          <w:b w:val="0"/>
        </w:rPr>
        <w:t>)</w:t>
      </w:r>
      <w:r w:rsidRPr="003B4063">
        <w:rPr>
          <w:b w:val="0"/>
        </w:rPr>
        <w:t>.</w:t>
      </w:r>
    </w:p>
    <w:p w:rsidR="003B4063" w:rsidRPr="003B4063" w:rsidRDefault="008A731C" w:rsidP="000E5B6E">
      <w:pPr>
        <w:spacing w:line="480" w:lineRule="auto"/>
        <w:rPr>
          <w:b w:val="0"/>
        </w:rPr>
      </w:pPr>
      <w:r>
        <w:rPr>
          <w:b w:val="0"/>
        </w:rPr>
        <w:tab/>
      </w:r>
      <w:r w:rsidR="003B4063" w:rsidRPr="003B4063">
        <w:rPr>
          <w:b w:val="0"/>
        </w:rPr>
        <w:t>The research depends strongly on their advantageous factor which is the amount of data collected and the people who participated. The number that engages in this research is enormous, and this means that the feedback is always positive and samples can be worked on over and over again to prove the point. Another advantage of the research is the ability of the team to do a study based on different categories of people such as by their gender, race and also age. The disadvantage of this research is that it was only done in Chicago which means that the overall results would most probably be the same for most of the people who participated in the exercise</w:t>
      </w:r>
      <w:r w:rsidR="00F37CE3">
        <w:rPr>
          <w:b w:val="0"/>
        </w:rPr>
        <w:t xml:space="preserve"> (</w:t>
      </w:r>
      <w:r w:rsidR="00F37CE3" w:rsidRPr="007F108A">
        <w:rPr>
          <w:b w:val="0"/>
          <w:color w:val="000000"/>
          <w:shd w:val="clear" w:color="auto" w:fill="FFFFFF"/>
        </w:rPr>
        <w:t>Fagan</w:t>
      </w:r>
      <w:r w:rsidR="00F37CE3">
        <w:rPr>
          <w:b w:val="0"/>
          <w:color w:val="000000"/>
          <w:shd w:val="clear" w:color="auto" w:fill="FFFFFF"/>
        </w:rPr>
        <w:t>, et al 2013</w:t>
      </w:r>
      <w:r w:rsidR="00F37CE3">
        <w:rPr>
          <w:b w:val="0"/>
        </w:rPr>
        <w:t>)</w:t>
      </w:r>
      <w:r w:rsidR="003B4063" w:rsidRPr="003B4063">
        <w:rPr>
          <w:b w:val="0"/>
        </w:rPr>
        <w:t>. Most of the older adults also have lived n the place for a long time hence their idea, and perceptions about violence may be similar as compared to research which would have been done on different geographical area. I support the purpose of the research since it is an overall benefit to society and it contributed to a better understanding of violence and how it is influenced in the society.</w:t>
      </w:r>
    </w:p>
    <w:p w:rsidR="003B4063" w:rsidRPr="003B4063" w:rsidRDefault="008A731C" w:rsidP="000E5B6E">
      <w:pPr>
        <w:spacing w:line="480" w:lineRule="auto"/>
        <w:rPr>
          <w:b w:val="0"/>
        </w:rPr>
      </w:pPr>
      <w:r>
        <w:rPr>
          <w:b w:val="0"/>
        </w:rPr>
        <w:lastRenderedPageBreak/>
        <w:tab/>
      </w:r>
      <w:r w:rsidR="003B4063" w:rsidRPr="003B4063">
        <w:rPr>
          <w:b w:val="0"/>
        </w:rPr>
        <w:t xml:space="preserve">The research design in this experiment is established in the analysis plan where the hierarchical modeling technique has been used. By use of </w:t>
      </w:r>
      <w:proofErr w:type="gramStart"/>
      <w:r w:rsidR="003B4063" w:rsidRPr="003B4063">
        <w:rPr>
          <w:b w:val="0"/>
        </w:rPr>
        <w:t>a statistical</w:t>
      </w:r>
      <w:proofErr w:type="gramEnd"/>
      <w:r w:rsidR="003B4063" w:rsidRPr="003B4063">
        <w:rPr>
          <w:b w:val="0"/>
        </w:rPr>
        <w:t xml:space="preserve"> software hierarchical linear modeling 7.0 was adopted to help in adjusting correlated errors experienced with the data that was clustered. The technique is used to do analyses on the idea of </w:t>
      </w:r>
      <w:r>
        <w:rPr>
          <w:b w:val="0"/>
        </w:rPr>
        <w:t>suitable</w:t>
      </w:r>
      <w:r w:rsidR="003B4063" w:rsidRPr="003B4063">
        <w:rPr>
          <w:b w:val="0"/>
        </w:rPr>
        <w:t xml:space="preserve"> sample sizes </w:t>
      </w:r>
      <w:r>
        <w:rPr>
          <w:b w:val="0"/>
        </w:rPr>
        <w:t xml:space="preserve">which include </w:t>
      </w:r>
      <w:r w:rsidR="003B4063" w:rsidRPr="003B4063">
        <w:rPr>
          <w:b w:val="0"/>
        </w:rPr>
        <w:t>variance</w:t>
      </w:r>
      <w:r>
        <w:rPr>
          <w:b w:val="0"/>
        </w:rPr>
        <w:t xml:space="preserve"> which exists and</w:t>
      </w:r>
      <w:r w:rsidR="003B4063" w:rsidRPr="003B4063">
        <w:rPr>
          <w:b w:val="0"/>
        </w:rPr>
        <w:t xml:space="preserve"> is divided at various parts and </w:t>
      </w:r>
      <w:r>
        <w:rPr>
          <w:b w:val="0"/>
        </w:rPr>
        <w:t>steps</w:t>
      </w:r>
      <w:r w:rsidR="003B4063" w:rsidRPr="003B4063">
        <w:rPr>
          <w:b w:val="0"/>
        </w:rPr>
        <w:t xml:space="preserve"> of the analyses. This kind of research means that the researchers want to get into critical details and information which eventually might give relevant and desired results. This design is appropriate, and through the four stages of the analysis, it provides a robust slope to understand and conceptualize neighborhood levels and their effects</w:t>
      </w:r>
      <w:r w:rsidR="00F37CE3">
        <w:rPr>
          <w:b w:val="0"/>
        </w:rPr>
        <w:t xml:space="preserve"> (</w:t>
      </w:r>
      <w:r w:rsidR="00F37CE3" w:rsidRPr="007F108A">
        <w:rPr>
          <w:b w:val="0"/>
          <w:color w:val="000000"/>
          <w:shd w:val="clear" w:color="auto" w:fill="FFFFFF"/>
        </w:rPr>
        <w:t>Fagan</w:t>
      </w:r>
      <w:r w:rsidR="00F37CE3">
        <w:rPr>
          <w:b w:val="0"/>
          <w:color w:val="000000"/>
          <w:shd w:val="clear" w:color="auto" w:fill="FFFFFF"/>
        </w:rPr>
        <w:t>, et al 2013</w:t>
      </w:r>
      <w:r w:rsidR="00F37CE3">
        <w:rPr>
          <w:b w:val="0"/>
        </w:rPr>
        <w:t>)</w:t>
      </w:r>
      <w:r w:rsidR="003B4063" w:rsidRPr="003B4063">
        <w:rPr>
          <w:b w:val="0"/>
        </w:rPr>
        <w:t xml:space="preserve">. </w:t>
      </w:r>
    </w:p>
    <w:p w:rsidR="003B4063" w:rsidRPr="003B4063" w:rsidRDefault="008A731C" w:rsidP="000E5B6E">
      <w:pPr>
        <w:spacing w:line="480" w:lineRule="auto"/>
        <w:rPr>
          <w:b w:val="0"/>
        </w:rPr>
      </w:pPr>
      <w:r>
        <w:rPr>
          <w:b w:val="0"/>
        </w:rPr>
        <w:tab/>
      </w:r>
      <w:r w:rsidR="003B4063" w:rsidRPr="003B4063">
        <w:rPr>
          <w:b w:val="0"/>
        </w:rPr>
        <w:t xml:space="preserve">The sampling in this research is uniquely identified, and this is the reason being the overall success of the project. The sampling is done on various people and neighborhoods, including different people of the two genders which influence the identification of specific traits that are only present in the two types of genders. The idea of separating gender is to establish facts about specific misconceptions and reality about violence. The other aspect is that they use people of different </w:t>
      </w:r>
      <w:proofErr w:type="gramStart"/>
      <w:r w:rsidR="003B4063" w:rsidRPr="003B4063">
        <w:rPr>
          <w:b w:val="0"/>
        </w:rPr>
        <w:t>ages,</w:t>
      </w:r>
      <w:proofErr w:type="gramEnd"/>
      <w:r w:rsidR="003B4063" w:rsidRPr="003B4063">
        <w:rPr>
          <w:b w:val="0"/>
        </w:rPr>
        <w:t xml:space="preserve"> this means having children of 12 years being part of this exercise that also includes older people </w:t>
      </w:r>
      <w:r w:rsidR="00F37CE3">
        <w:rPr>
          <w:b w:val="0"/>
        </w:rPr>
        <w:t>i</w:t>
      </w:r>
      <w:r w:rsidR="003B4063" w:rsidRPr="003B4063">
        <w:rPr>
          <w:b w:val="0"/>
        </w:rPr>
        <w:t>n society</w:t>
      </w:r>
      <w:r w:rsidR="00F37CE3">
        <w:rPr>
          <w:b w:val="0"/>
        </w:rPr>
        <w:t xml:space="preserve"> (</w:t>
      </w:r>
      <w:r w:rsidR="00F37CE3" w:rsidRPr="007F108A">
        <w:rPr>
          <w:b w:val="0"/>
          <w:color w:val="000000"/>
          <w:shd w:val="clear" w:color="auto" w:fill="FFFFFF"/>
        </w:rPr>
        <w:t>Fagan</w:t>
      </w:r>
      <w:r w:rsidR="00F37CE3">
        <w:rPr>
          <w:b w:val="0"/>
          <w:color w:val="000000"/>
          <w:shd w:val="clear" w:color="auto" w:fill="FFFFFF"/>
        </w:rPr>
        <w:t>, et al 2013</w:t>
      </w:r>
      <w:r w:rsidR="00F37CE3">
        <w:rPr>
          <w:b w:val="0"/>
        </w:rPr>
        <w:t>)</w:t>
      </w:r>
      <w:r w:rsidR="003B4063" w:rsidRPr="003B4063">
        <w:rPr>
          <w:b w:val="0"/>
        </w:rPr>
        <w:t xml:space="preserve">. With this, it is easy to understand the difference in conceptions that different ages have about this topic. Most of the society, people always blame each other for various dysfunctional in society, and this helps establish what people think contributes to violence. This </w:t>
      </w:r>
      <w:r w:rsidR="009F1A0F">
        <w:rPr>
          <w:b w:val="0"/>
        </w:rPr>
        <w:t xml:space="preserve">could however </w:t>
      </w:r>
      <w:r w:rsidR="003B4063" w:rsidRPr="003B4063">
        <w:rPr>
          <w:b w:val="0"/>
        </w:rPr>
        <w:t>be made more fruitful if the team expounded their research to other regions apart from Chicago alone, this would, however, have happened if there was enough money on the budget.</w:t>
      </w:r>
    </w:p>
    <w:p w:rsidR="003B4063" w:rsidRPr="003B4063" w:rsidRDefault="00A23ABF" w:rsidP="000E5B6E">
      <w:pPr>
        <w:spacing w:line="480" w:lineRule="auto"/>
        <w:rPr>
          <w:b w:val="0"/>
        </w:rPr>
      </w:pPr>
      <w:r>
        <w:rPr>
          <w:b w:val="0"/>
        </w:rPr>
        <w:tab/>
      </w:r>
      <w:bookmarkStart w:id="0" w:name="_GoBack"/>
      <w:bookmarkEnd w:id="0"/>
      <w:r w:rsidR="003B4063" w:rsidRPr="003B4063">
        <w:rPr>
          <w:b w:val="0"/>
        </w:rPr>
        <w:t xml:space="preserve">The results showed that different people who used drugs such as tobacco, alcohol, and marijuana show and inhibit violet features in them. The biggest results are also that people who </w:t>
      </w:r>
      <w:r w:rsidR="003B4063" w:rsidRPr="003B4063">
        <w:rPr>
          <w:b w:val="0"/>
        </w:rPr>
        <w:lastRenderedPageBreak/>
        <w:t>have experience violence act in the past one year also show signs of being violent. This suggests that in neighborhoods where people use this drugs or the environment id violent, the people, especially the youth grow up to adapt this features in them, this eventually becomes a culture. The race that was more associated with this character was the African American. These results are trustworthy since the research is evident and also from previous research, drug abuse has been related to violence. Most of Chicago inhabitance, especially on the insecure parts of it, African American population is higher or if its Caucasian men, they have resulted in alcohol, tobacco or marijuana abuse</w:t>
      </w:r>
      <w:r w:rsidR="00F37CE3">
        <w:rPr>
          <w:b w:val="0"/>
        </w:rPr>
        <w:t xml:space="preserve"> (</w:t>
      </w:r>
      <w:r w:rsidR="00F37CE3" w:rsidRPr="007F108A">
        <w:rPr>
          <w:b w:val="0"/>
          <w:color w:val="000000"/>
          <w:shd w:val="clear" w:color="auto" w:fill="FFFFFF"/>
        </w:rPr>
        <w:t>Fagan</w:t>
      </w:r>
      <w:r w:rsidR="00F37CE3">
        <w:rPr>
          <w:b w:val="0"/>
          <w:color w:val="000000"/>
          <w:shd w:val="clear" w:color="auto" w:fill="FFFFFF"/>
        </w:rPr>
        <w:t>, et al 2013</w:t>
      </w:r>
      <w:r w:rsidR="00F37CE3">
        <w:rPr>
          <w:b w:val="0"/>
        </w:rPr>
        <w:t>)</w:t>
      </w:r>
      <w:r w:rsidR="003B4063" w:rsidRPr="003B4063">
        <w:rPr>
          <w:b w:val="0"/>
        </w:rPr>
        <w:t>.</w:t>
      </w:r>
    </w:p>
    <w:p w:rsidR="003B4063" w:rsidRPr="003B4063" w:rsidRDefault="00F37CE3" w:rsidP="000E5B6E">
      <w:pPr>
        <w:spacing w:line="480" w:lineRule="auto"/>
        <w:rPr>
          <w:b w:val="0"/>
        </w:rPr>
      </w:pPr>
      <w:r>
        <w:rPr>
          <w:b w:val="0"/>
        </w:rPr>
        <w:tab/>
      </w:r>
      <w:r w:rsidR="003B4063" w:rsidRPr="003B4063">
        <w:rPr>
          <w:b w:val="0"/>
        </w:rPr>
        <w:t xml:space="preserve">With the IDA assignment, designing a more data collection technique for the three groups becomes the most critical part of the research. The design would include an organic synthesis of stable pillars and techniques that strategically seek to identify drug abuse-related cases and initially where it all begins. This will be guided with goals and objectives that would identify each group and categorize different relations that contribute to drug abuse. The goals would either be set by IDA or me, but the overall research concept is relating drug abuse to the three groups, women, men and juveniles. The goals would be different from each other since </w:t>
      </w:r>
      <w:proofErr w:type="gramStart"/>
      <w:r w:rsidR="003B4063" w:rsidRPr="003B4063">
        <w:rPr>
          <w:b w:val="0"/>
        </w:rPr>
        <w:t>this</w:t>
      </w:r>
      <w:proofErr w:type="gramEnd"/>
      <w:r w:rsidR="003B4063" w:rsidRPr="003B4063">
        <w:rPr>
          <w:b w:val="0"/>
        </w:rPr>
        <w:t xml:space="preserve"> three groups are influenced by depression but at varying levels of it in the society</w:t>
      </w:r>
      <w:r>
        <w:rPr>
          <w:b w:val="0"/>
        </w:rPr>
        <w:t xml:space="preserve"> (</w:t>
      </w:r>
      <w:r w:rsidRPr="007F108A">
        <w:rPr>
          <w:b w:val="0"/>
          <w:color w:val="000000"/>
          <w:shd w:val="clear" w:color="auto" w:fill="FFFFFF"/>
        </w:rPr>
        <w:t>Fagan</w:t>
      </w:r>
      <w:r>
        <w:rPr>
          <w:b w:val="0"/>
          <w:color w:val="000000"/>
          <w:shd w:val="clear" w:color="auto" w:fill="FFFFFF"/>
        </w:rPr>
        <w:t>, et al 2013</w:t>
      </w:r>
      <w:r>
        <w:rPr>
          <w:b w:val="0"/>
        </w:rPr>
        <w:t>)</w:t>
      </w:r>
      <w:r w:rsidR="003B4063" w:rsidRPr="003B4063">
        <w:rPr>
          <w:b w:val="0"/>
        </w:rPr>
        <w:t>.</w:t>
      </w:r>
    </w:p>
    <w:p w:rsidR="003B4063" w:rsidRPr="003B4063" w:rsidRDefault="00F37CE3" w:rsidP="000E5B6E">
      <w:pPr>
        <w:spacing w:line="480" w:lineRule="auto"/>
        <w:rPr>
          <w:b w:val="0"/>
        </w:rPr>
      </w:pPr>
      <w:r>
        <w:rPr>
          <w:b w:val="0"/>
        </w:rPr>
        <w:tab/>
      </w:r>
      <w:r w:rsidR="003B4063" w:rsidRPr="003B4063">
        <w:rPr>
          <w:b w:val="0"/>
        </w:rPr>
        <w:t xml:space="preserve">In the research design generalizing issues never give accurate feedback or result but an overall view. I would not consider generalizing the issue since the three groups require different interventions both at the research and design phase. The three groups are separated with different challenges and reasons that have caused them to indulge in drug abuse. In an example of a man, they might have indulged in </w:t>
      </w:r>
      <w:proofErr w:type="gramStart"/>
      <w:r w:rsidR="003B4063" w:rsidRPr="003B4063">
        <w:rPr>
          <w:b w:val="0"/>
        </w:rPr>
        <w:t>this acts</w:t>
      </w:r>
      <w:proofErr w:type="gramEnd"/>
      <w:r w:rsidR="003B4063" w:rsidRPr="003B4063">
        <w:rPr>
          <w:b w:val="0"/>
        </w:rPr>
        <w:t xml:space="preserve"> due to the pressure of performance and providing for their family hence stress and depression. For a woman, it might be due to maternal violence and abuse from their partner, and for the juveniles, it can be due to peer pressure and strict expectations or </w:t>
      </w:r>
      <w:r w:rsidR="003B4063" w:rsidRPr="003B4063">
        <w:rPr>
          <w:b w:val="0"/>
        </w:rPr>
        <w:lastRenderedPageBreak/>
        <w:t>conditions at home. This means in the design; different design procedures will have to be arrived at.</w:t>
      </w:r>
    </w:p>
    <w:p w:rsidR="003B4063" w:rsidRDefault="00F37CE3" w:rsidP="000E5B6E">
      <w:pPr>
        <w:spacing w:line="480" w:lineRule="auto"/>
        <w:rPr>
          <w:b w:val="0"/>
        </w:rPr>
      </w:pPr>
      <w:r>
        <w:rPr>
          <w:b w:val="0"/>
        </w:rPr>
        <w:tab/>
      </w:r>
      <w:r w:rsidR="003B4063" w:rsidRPr="003B4063">
        <w:rPr>
          <w:b w:val="0"/>
        </w:rPr>
        <w:t xml:space="preserve">The overall drug abuse concepts and their relations to violence have been studies in many years, but society never gets to understand that this is the consequences of a corrupt society. Corrupt in terms that the society is rotten and people only want to benefit themselves even if it means harming others. Violent neighborhood </w:t>
      </w:r>
      <w:proofErr w:type="gramStart"/>
      <w:r w:rsidR="003B4063" w:rsidRPr="003B4063">
        <w:rPr>
          <w:b w:val="0"/>
        </w:rPr>
        <w:t>raises</w:t>
      </w:r>
      <w:proofErr w:type="gramEnd"/>
      <w:r w:rsidR="003B4063" w:rsidRPr="003B4063">
        <w:rPr>
          <w:b w:val="0"/>
        </w:rPr>
        <w:t xml:space="preserve"> generations of violent people and with time, controlling this becomes a challenge. The society should first start by identifying the drugs that are being consumed and overused in their neighborhood and try to curb it. With the old generation showing a better example of what a good society is expected to be, then the others will follow suit, and the issue of drug abuse in different groups will be reduced. It is better to prevent where society can.</w:t>
      </w:r>
    </w:p>
    <w:p w:rsidR="003B4063" w:rsidRDefault="003B4063" w:rsidP="000E5B6E">
      <w:pPr>
        <w:spacing w:line="480" w:lineRule="auto"/>
        <w:rPr>
          <w:b w:val="0"/>
        </w:rPr>
      </w:pPr>
    </w:p>
    <w:p w:rsidR="0052265A" w:rsidRDefault="007F108A" w:rsidP="000E5B6E">
      <w:pPr>
        <w:spacing w:line="480" w:lineRule="auto"/>
        <w:rPr>
          <w:b w:val="0"/>
        </w:rPr>
      </w:pPr>
      <w:r>
        <w:rPr>
          <w:b w:val="0"/>
        </w:rPr>
        <w:t>Reference</w:t>
      </w:r>
    </w:p>
    <w:p w:rsidR="007F108A" w:rsidRPr="003B4063" w:rsidRDefault="007F108A" w:rsidP="000E5B6E">
      <w:pPr>
        <w:spacing w:line="480" w:lineRule="auto"/>
        <w:rPr>
          <w:b w:val="0"/>
          <w:color w:val="000000"/>
          <w:shd w:val="clear" w:color="auto" w:fill="FFFFFF"/>
        </w:rPr>
      </w:pPr>
      <w:proofErr w:type="gramStart"/>
      <w:r w:rsidRPr="007F108A">
        <w:rPr>
          <w:b w:val="0"/>
          <w:color w:val="000000"/>
          <w:shd w:val="clear" w:color="auto" w:fill="FFFFFF"/>
        </w:rPr>
        <w:t xml:space="preserve">Fagan, A., Wright, E., &amp; </w:t>
      </w:r>
      <w:proofErr w:type="spellStart"/>
      <w:r w:rsidRPr="007F108A">
        <w:rPr>
          <w:b w:val="0"/>
          <w:color w:val="000000"/>
          <w:shd w:val="clear" w:color="auto" w:fill="FFFFFF"/>
        </w:rPr>
        <w:t>Pinchevsky</w:t>
      </w:r>
      <w:proofErr w:type="spellEnd"/>
      <w:r w:rsidRPr="007F108A">
        <w:rPr>
          <w:b w:val="0"/>
          <w:color w:val="000000"/>
          <w:shd w:val="clear" w:color="auto" w:fill="FFFFFF"/>
        </w:rPr>
        <w:t>, G. (2013).</w:t>
      </w:r>
      <w:proofErr w:type="gramEnd"/>
      <w:r w:rsidRPr="007F108A">
        <w:rPr>
          <w:b w:val="0"/>
          <w:color w:val="000000"/>
          <w:shd w:val="clear" w:color="auto" w:fill="FFFFFF"/>
        </w:rPr>
        <w:t xml:space="preserve"> </w:t>
      </w:r>
      <w:proofErr w:type="gramStart"/>
      <w:r w:rsidRPr="007F108A">
        <w:rPr>
          <w:b w:val="0"/>
          <w:color w:val="000000"/>
          <w:shd w:val="clear" w:color="auto" w:fill="FFFFFF"/>
        </w:rPr>
        <w:t xml:space="preserve">The Protective Effects of </w:t>
      </w:r>
      <w:r w:rsidR="003B4063">
        <w:rPr>
          <w:b w:val="0"/>
          <w:color w:val="000000"/>
          <w:shd w:val="clear" w:color="auto" w:fill="FFFFFF"/>
        </w:rPr>
        <w:tab/>
      </w:r>
      <w:r w:rsidRPr="007F108A">
        <w:rPr>
          <w:b w:val="0"/>
          <w:color w:val="000000"/>
          <w:shd w:val="clear" w:color="auto" w:fill="FFFFFF"/>
        </w:rPr>
        <w:t xml:space="preserve">Neighborhood Collective Efficacy on Adolescent Substance Use and </w:t>
      </w:r>
      <w:r w:rsidR="003B4063">
        <w:rPr>
          <w:b w:val="0"/>
          <w:color w:val="000000"/>
          <w:shd w:val="clear" w:color="auto" w:fill="FFFFFF"/>
        </w:rPr>
        <w:tab/>
      </w:r>
      <w:r w:rsidRPr="007F108A">
        <w:rPr>
          <w:b w:val="0"/>
          <w:color w:val="000000"/>
          <w:shd w:val="clear" w:color="auto" w:fill="FFFFFF"/>
        </w:rPr>
        <w:t>Violence Following Exposure to Violence.</w:t>
      </w:r>
      <w:proofErr w:type="gramEnd"/>
      <w:r w:rsidRPr="007F108A">
        <w:rPr>
          <w:b w:val="0"/>
          <w:color w:val="000000"/>
          <w:shd w:val="clear" w:color="auto" w:fill="FFFFFF"/>
        </w:rPr>
        <w:t> </w:t>
      </w:r>
      <w:r w:rsidRPr="007F108A">
        <w:rPr>
          <w:b w:val="0"/>
          <w:i/>
          <w:iCs/>
          <w:color w:val="000000"/>
          <w:shd w:val="clear" w:color="auto" w:fill="FFFFFF"/>
        </w:rPr>
        <w:t xml:space="preserve">Journal </w:t>
      </w:r>
      <w:proofErr w:type="gramStart"/>
      <w:r w:rsidRPr="007F108A">
        <w:rPr>
          <w:b w:val="0"/>
          <w:i/>
          <w:iCs/>
          <w:color w:val="000000"/>
          <w:shd w:val="clear" w:color="auto" w:fill="FFFFFF"/>
        </w:rPr>
        <w:t>Of</w:t>
      </w:r>
      <w:proofErr w:type="gramEnd"/>
      <w:r w:rsidRPr="007F108A">
        <w:rPr>
          <w:b w:val="0"/>
          <w:i/>
          <w:iCs/>
          <w:color w:val="000000"/>
          <w:shd w:val="clear" w:color="auto" w:fill="FFFFFF"/>
        </w:rPr>
        <w:t xml:space="preserve"> Youth And </w:t>
      </w:r>
      <w:r w:rsidR="003B4063">
        <w:rPr>
          <w:b w:val="0"/>
          <w:i/>
          <w:iCs/>
          <w:color w:val="000000"/>
          <w:shd w:val="clear" w:color="auto" w:fill="FFFFFF"/>
        </w:rPr>
        <w:tab/>
      </w:r>
      <w:r w:rsidRPr="007F108A">
        <w:rPr>
          <w:b w:val="0"/>
          <w:i/>
          <w:iCs/>
          <w:color w:val="000000"/>
          <w:shd w:val="clear" w:color="auto" w:fill="FFFFFF"/>
        </w:rPr>
        <w:t>Adolescence</w:t>
      </w:r>
      <w:r w:rsidRPr="007F108A">
        <w:rPr>
          <w:b w:val="0"/>
          <w:color w:val="000000"/>
          <w:shd w:val="clear" w:color="auto" w:fill="FFFFFF"/>
        </w:rPr>
        <w:t>, </w:t>
      </w:r>
      <w:r w:rsidRPr="007F108A">
        <w:rPr>
          <w:b w:val="0"/>
          <w:i/>
          <w:iCs/>
          <w:color w:val="000000"/>
          <w:shd w:val="clear" w:color="auto" w:fill="FFFFFF"/>
        </w:rPr>
        <w:t>43</w:t>
      </w:r>
      <w:r w:rsidRPr="007F108A">
        <w:rPr>
          <w:b w:val="0"/>
          <w:color w:val="000000"/>
          <w:shd w:val="clear" w:color="auto" w:fill="FFFFFF"/>
        </w:rPr>
        <w:t xml:space="preserve">(9), 1498-1512. </w:t>
      </w:r>
      <w:proofErr w:type="spellStart"/>
      <w:proofErr w:type="gramStart"/>
      <w:r w:rsidRPr="007F108A">
        <w:rPr>
          <w:b w:val="0"/>
          <w:color w:val="000000"/>
          <w:shd w:val="clear" w:color="auto" w:fill="FFFFFF"/>
        </w:rPr>
        <w:t>doi</w:t>
      </w:r>
      <w:proofErr w:type="spellEnd"/>
      <w:proofErr w:type="gramEnd"/>
      <w:r w:rsidRPr="007F108A">
        <w:rPr>
          <w:b w:val="0"/>
          <w:color w:val="000000"/>
          <w:shd w:val="clear" w:color="auto" w:fill="FFFFFF"/>
        </w:rPr>
        <w:t>: 10.1007/s10964-</w:t>
      </w:r>
      <w:r w:rsidRPr="007F108A">
        <w:rPr>
          <w:b w:val="0"/>
          <w:color w:val="000000"/>
          <w:shd w:val="clear" w:color="auto" w:fill="FFFFFF"/>
        </w:rPr>
        <w:tab/>
        <w:t>013-0049-8</w:t>
      </w:r>
    </w:p>
    <w:sectPr w:rsidR="007F108A" w:rsidRPr="003B4063" w:rsidSect="003B40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0BF7" w:rsidRDefault="00240BF7" w:rsidP="003B4063">
      <w:pPr>
        <w:spacing w:after="0" w:line="240" w:lineRule="auto"/>
      </w:pPr>
      <w:r>
        <w:separator/>
      </w:r>
    </w:p>
  </w:endnote>
  <w:endnote w:type="continuationSeparator" w:id="0">
    <w:p w:rsidR="00240BF7" w:rsidRDefault="00240BF7" w:rsidP="003B40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dvPTimesB">
    <w:altName w:val="Times New Roman"/>
    <w:panose1 w:val="00000000000000000000"/>
    <w:charset w:val="00"/>
    <w:family w:val="roman"/>
    <w:notTrueType/>
    <w:pitch w:val="default"/>
    <w:sig w:usb0="00000000" w:usb1="00000000" w:usb2="00000000" w:usb3="00000000" w:csb0="00000000"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0BF7" w:rsidRDefault="00240BF7" w:rsidP="003B4063">
      <w:pPr>
        <w:spacing w:after="0" w:line="240" w:lineRule="auto"/>
      </w:pPr>
      <w:r>
        <w:separator/>
      </w:r>
    </w:p>
  </w:footnote>
  <w:footnote w:type="continuationSeparator" w:id="0">
    <w:p w:rsidR="00240BF7" w:rsidRDefault="00240BF7" w:rsidP="003B406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val="0"/>
      </w:rPr>
      <w:id w:val="-2071027958"/>
      <w:docPartObj>
        <w:docPartGallery w:val="Page Numbers (Top of Page)"/>
        <w:docPartUnique/>
      </w:docPartObj>
    </w:sdtPr>
    <w:sdtEndPr>
      <w:rPr>
        <w:noProof/>
      </w:rPr>
    </w:sdtEndPr>
    <w:sdtContent>
      <w:p w:rsidR="003B4063" w:rsidRPr="003B4063" w:rsidRDefault="002A7CC5">
        <w:pPr>
          <w:pStyle w:val="Header"/>
          <w:jc w:val="right"/>
          <w:rPr>
            <w:b w:val="0"/>
          </w:rPr>
        </w:pPr>
        <w:r w:rsidRPr="003B4063">
          <w:rPr>
            <w:b w:val="0"/>
          </w:rPr>
          <w:fldChar w:fldCharType="begin"/>
        </w:r>
        <w:r w:rsidR="003B4063" w:rsidRPr="003B4063">
          <w:rPr>
            <w:b w:val="0"/>
          </w:rPr>
          <w:instrText xml:space="preserve"> PAGE   \* MERGEFORMAT </w:instrText>
        </w:r>
        <w:r w:rsidRPr="003B4063">
          <w:rPr>
            <w:b w:val="0"/>
          </w:rPr>
          <w:fldChar w:fldCharType="separate"/>
        </w:r>
        <w:r w:rsidR="000E5B6E">
          <w:rPr>
            <w:b w:val="0"/>
            <w:noProof/>
          </w:rPr>
          <w:t>2</w:t>
        </w:r>
        <w:r w:rsidRPr="003B4063">
          <w:rPr>
            <w:b w:val="0"/>
            <w:noProof/>
          </w:rPr>
          <w:fldChar w:fldCharType="end"/>
        </w:r>
      </w:p>
    </w:sdtContent>
  </w:sdt>
  <w:p w:rsidR="003B4063" w:rsidRPr="003B4063" w:rsidRDefault="003B4063" w:rsidP="003B4063">
    <w:pPr>
      <w:pStyle w:val="Header"/>
      <w:tabs>
        <w:tab w:val="clear" w:pos="4680"/>
        <w:tab w:val="clear" w:pos="9360"/>
        <w:tab w:val="left" w:pos="6513"/>
      </w:tabs>
      <w:rPr>
        <w:b w:val="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063" w:rsidRPr="003B4063" w:rsidRDefault="003B4063" w:rsidP="003B4063">
    <w:pPr>
      <w:spacing w:line="480" w:lineRule="auto"/>
      <w:rPr>
        <w:b w:val="0"/>
        <w:color w:val="000000" w:themeColor="text1"/>
        <w:spacing w:val="20"/>
      </w:rPr>
    </w:pPr>
    <w:r>
      <w:t xml:space="preserve">Running head: </w:t>
    </w:r>
    <w:r w:rsidRPr="003B4063">
      <w:rPr>
        <w:rStyle w:val="fontstyle01"/>
        <w:rFonts w:ascii="Times New Roman" w:hAnsi="Times New Roman"/>
        <w:spacing w:val="20"/>
        <w:sz w:val="24"/>
        <w:szCs w:val="24"/>
      </w:rPr>
      <w:t xml:space="preserve">Summary on </w:t>
    </w:r>
    <w:r>
      <w:rPr>
        <w:rStyle w:val="fontstyle01"/>
        <w:rFonts w:ascii="Times New Roman" w:hAnsi="Times New Roman"/>
        <w:spacing w:val="20"/>
        <w:sz w:val="24"/>
        <w:szCs w:val="24"/>
      </w:rPr>
      <w:t>how</w:t>
    </w:r>
    <w:r w:rsidRPr="003B4063">
      <w:rPr>
        <w:rStyle w:val="fontstyle01"/>
        <w:rFonts w:ascii="Times New Roman" w:hAnsi="Times New Roman"/>
        <w:spacing w:val="20"/>
        <w:sz w:val="24"/>
        <w:szCs w:val="24"/>
      </w:rPr>
      <w:t xml:space="preserve"> the society contribu</w:t>
    </w:r>
    <w:r>
      <w:rPr>
        <w:rStyle w:val="fontstyle01"/>
        <w:rFonts w:ascii="Times New Roman" w:hAnsi="Times New Roman"/>
        <w:spacing w:val="20"/>
        <w:sz w:val="24"/>
        <w:szCs w:val="24"/>
      </w:rPr>
      <w:t>tes to</w:t>
    </w:r>
    <w:r w:rsidRPr="003B4063">
      <w:rPr>
        <w:rStyle w:val="fontstyle01"/>
        <w:rFonts w:ascii="Times New Roman" w:hAnsi="Times New Roman"/>
        <w:spacing w:val="20"/>
        <w:sz w:val="24"/>
        <w:szCs w:val="24"/>
      </w:rPr>
      <w:t xml:space="preserve"> </w:t>
    </w:r>
    <w:r>
      <w:rPr>
        <w:rStyle w:val="fontstyle01"/>
        <w:rFonts w:ascii="Times New Roman" w:hAnsi="Times New Roman"/>
        <w:spacing w:val="20"/>
        <w:sz w:val="24"/>
        <w:szCs w:val="24"/>
      </w:rPr>
      <w:t xml:space="preserve">drugs and violence    </w:t>
    </w:r>
    <w:r w:rsidR="002A7CC5" w:rsidRPr="003B4063">
      <w:rPr>
        <w:rStyle w:val="fontstyle01"/>
        <w:rFonts w:ascii="Times New Roman" w:hAnsi="Times New Roman"/>
        <w:spacing w:val="20"/>
        <w:sz w:val="24"/>
        <w:szCs w:val="24"/>
      </w:rPr>
      <w:fldChar w:fldCharType="begin"/>
    </w:r>
    <w:r w:rsidRPr="003B4063">
      <w:rPr>
        <w:rStyle w:val="fontstyle01"/>
        <w:rFonts w:ascii="Times New Roman" w:hAnsi="Times New Roman"/>
        <w:spacing w:val="20"/>
        <w:sz w:val="24"/>
        <w:szCs w:val="24"/>
      </w:rPr>
      <w:instrText xml:space="preserve"> PAGE   \* MERGEFORMAT </w:instrText>
    </w:r>
    <w:r w:rsidR="002A7CC5" w:rsidRPr="003B4063">
      <w:rPr>
        <w:rStyle w:val="fontstyle01"/>
        <w:rFonts w:ascii="Times New Roman" w:hAnsi="Times New Roman"/>
        <w:spacing w:val="20"/>
        <w:sz w:val="24"/>
        <w:szCs w:val="24"/>
      </w:rPr>
      <w:fldChar w:fldCharType="separate"/>
    </w:r>
    <w:r w:rsidR="000E5B6E">
      <w:rPr>
        <w:rStyle w:val="fontstyle01"/>
        <w:rFonts w:ascii="Times New Roman" w:hAnsi="Times New Roman"/>
        <w:noProof/>
        <w:spacing w:val="20"/>
        <w:sz w:val="24"/>
        <w:szCs w:val="24"/>
      </w:rPr>
      <w:t>1</w:t>
    </w:r>
    <w:r w:rsidR="002A7CC5" w:rsidRPr="003B4063">
      <w:rPr>
        <w:rStyle w:val="fontstyle01"/>
        <w:rFonts w:ascii="Times New Roman" w:hAnsi="Times New Roman"/>
        <w:noProof/>
        <w:spacing w:val="20"/>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sDAxN7A0BlKmxuYGhko6SsGpxcWZ+XkgBYa1AM2jrPgsAAAA"/>
  </w:docVars>
  <w:rsids>
    <w:rsidRoot w:val="00296399"/>
    <w:rsid w:val="00083C95"/>
    <w:rsid w:val="000E5B6E"/>
    <w:rsid w:val="001D01A6"/>
    <w:rsid w:val="00240BF7"/>
    <w:rsid w:val="00296399"/>
    <w:rsid w:val="002A7CC5"/>
    <w:rsid w:val="002A7E5A"/>
    <w:rsid w:val="003B4063"/>
    <w:rsid w:val="004B69C2"/>
    <w:rsid w:val="004F104E"/>
    <w:rsid w:val="0052265A"/>
    <w:rsid w:val="00566302"/>
    <w:rsid w:val="007F108A"/>
    <w:rsid w:val="008A731C"/>
    <w:rsid w:val="008E7876"/>
    <w:rsid w:val="009A1BC2"/>
    <w:rsid w:val="009F1A0F"/>
    <w:rsid w:val="00A23ABF"/>
    <w:rsid w:val="00BE290F"/>
    <w:rsid w:val="00C22A10"/>
    <w:rsid w:val="00F3771D"/>
    <w:rsid w:val="00F37CE3"/>
    <w:rsid w:val="00F937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C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296399"/>
    <w:rPr>
      <w:rFonts w:ascii="AdvPTimesB" w:hAnsi="AdvPTimesB" w:hint="default"/>
      <w:b/>
      <w:bCs w:val="0"/>
      <w:i w:val="0"/>
      <w:iCs w:val="0"/>
      <w:color w:val="000000"/>
      <w:sz w:val="32"/>
      <w:szCs w:val="32"/>
    </w:rPr>
  </w:style>
  <w:style w:type="paragraph" w:styleId="Header">
    <w:name w:val="header"/>
    <w:basedOn w:val="Normal"/>
    <w:link w:val="HeaderChar"/>
    <w:uiPriority w:val="99"/>
    <w:unhideWhenUsed/>
    <w:rsid w:val="003B40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063"/>
  </w:style>
  <w:style w:type="paragraph" w:styleId="Footer">
    <w:name w:val="footer"/>
    <w:basedOn w:val="Normal"/>
    <w:link w:val="FooterChar"/>
    <w:uiPriority w:val="99"/>
    <w:unhideWhenUsed/>
    <w:rsid w:val="003B40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06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1111</Words>
  <Characters>6335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 Mutuma</dc:creator>
  <cp:keywords/>
  <dc:description/>
  <cp:lastModifiedBy>FRANK</cp:lastModifiedBy>
  <cp:revision>2</cp:revision>
  <dcterms:created xsi:type="dcterms:W3CDTF">2018-12-05T18:21:00Z</dcterms:created>
  <dcterms:modified xsi:type="dcterms:W3CDTF">2018-12-05T18:21:00Z</dcterms:modified>
</cp:coreProperties>
</file>